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3389B" w14:textId="61380428" w:rsidR="005B1FA1" w:rsidRDefault="009002A0" w:rsidP="005B1F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Virtual Caring for Our Own Guidelines</w:t>
      </w:r>
    </w:p>
    <w:p w14:paraId="600701DC" w14:textId="07DF3DAD" w:rsidR="005B1FA1" w:rsidRDefault="005B1FA1" w:rsidP="005B1FA1">
      <w:pPr>
        <w:jc w:val="center"/>
        <w:rPr>
          <w:b/>
          <w:bCs/>
          <w:sz w:val="32"/>
          <w:szCs w:val="32"/>
        </w:rPr>
      </w:pPr>
    </w:p>
    <w:p w14:paraId="1A4DC6C7" w14:textId="230D6808" w:rsidR="005B1FA1" w:rsidRDefault="005B1FA1" w:rsidP="00050E8B">
      <w:pPr>
        <w:jc w:val="center"/>
        <w:rPr>
          <w:b/>
          <w:bCs/>
          <w:sz w:val="32"/>
          <w:szCs w:val="32"/>
        </w:rPr>
      </w:pPr>
      <w:r w:rsidRPr="00C266E5">
        <w:rPr>
          <w:b/>
          <w:bCs/>
          <w:sz w:val="32"/>
          <w:szCs w:val="32"/>
        </w:rPr>
        <w:t>Meeting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650"/>
      </w:tblGrid>
      <w:tr w:rsidR="005B1FA1" w14:paraId="1558C506" w14:textId="77777777" w:rsidTr="00050E8B">
        <w:trPr>
          <w:trHeight w:val="413"/>
        </w:trPr>
        <w:tc>
          <w:tcPr>
            <w:tcW w:w="2785" w:type="dxa"/>
          </w:tcPr>
          <w:p w14:paraId="0A53D724" w14:textId="6A2CC01E" w:rsidR="005B1FA1" w:rsidRDefault="005B1FA1" w:rsidP="00D528BA">
            <w:r w:rsidRPr="00050E8B">
              <w:t xml:space="preserve">p. 1-8, </w:t>
            </w:r>
            <w:r w:rsidR="00050E8B" w:rsidRPr="00050E8B">
              <w:t>Process Point</w:t>
            </w:r>
            <w:r w:rsidRPr="00050E8B">
              <w:t xml:space="preserve"> #3</w:t>
            </w:r>
          </w:p>
          <w:p w14:paraId="0756F238" w14:textId="0C7EB532" w:rsidR="005B1FA1" w:rsidRPr="00050E8B" w:rsidRDefault="005B1FA1" w:rsidP="00D528BA">
            <w:pPr>
              <w:rPr>
                <w:b/>
                <w:bCs/>
              </w:rPr>
            </w:pPr>
            <w:r w:rsidRPr="00050E8B">
              <w:t>The Friendship Pie</w:t>
            </w:r>
          </w:p>
        </w:tc>
        <w:tc>
          <w:tcPr>
            <w:tcW w:w="7650" w:type="dxa"/>
          </w:tcPr>
          <w:p w14:paraId="102B544A" w14:textId="77777777" w:rsidR="005B1FA1" w:rsidRDefault="005B1FA1" w:rsidP="005B1FA1">
            <w:pPr>
              <w:rPr>
                <w:b/>
                <w:bCs/>
                <w:sz w:val="24"/>
                <w:szCs w:val="24"/>
              </w:rPr>
            </w:pPr>
            <w:r w:rsidRPr="00056889">
              <w:rPr>
                <w:i/>
                <w:iCs/>
                <w:sz w:val="24"/>
                <w:szCs w:val="24"/>
              </w:rPr>
              <w:t>Modification:</w:t>
            </w:r>
          </w:p>
          <w:p w14:paraId="694D64C3" w14:textId="77777777" w:rsidR="005B1FA1" w:rsidRPr="00A52B94" w:rsidRDefault="005B1FA1" w:rsidP="005B1FA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52B94">
              <w:rPr>
                <w:sz w:val="24"/>
                <w:szCs w:val="24"/>
              </w:rPr>
              <w:t xml:space="preserve">Explain each quadrant and give everyone 2-3 minutes to fill out own handout </w:t>
            </w:r>
          </w:p>
          <w:p w14:paraId="591F6A6D" w14:textId="77777777" w:rsidR="005B1FA1" w:rsidRPr="00A52B94" w:rsidRDefault="005B1FA1" w:rsidP="005B1FA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Each participant takes a turn sharing their answers. </w:t>
            </w:r>
          </w:p>
          <w:p w14:paraId="2542AC6B" w14:textId="77777777" w:rsidR="005B1FA1" w:rsidRPr="00A52B94" w:rsidRDefault="005B1FA1" w:rsidP="005B1FA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52B94">
              <w:rPr>
                <w:sz w:val="24"/>
                <w:szCs w:val="24"/>
              </w:rPr>
              <w:t>Leader annotates the answers on the slide and asks if anyone in the group had the same answer (raise hands)</w:t>
            </w:r>
          </w:p>
          <w:p w14:paraId="2D9702F2" w14:textId="77777777" w:rsidR="005B1FA1" w:rsidRDefault="005B1FA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B1FA1" w14:paraId="5104E7AD" w14:textId="77777777" w:rsidTr="00050E8B">
        <w:tc>
          <w:tcPr>
            <w:tcW w:w="2785" w:type="dxa"/>
          </w:tcPr>
          <w:p w14:paraId="7A07E779" w14:textId="579B577D" w:rsidR="00050E8B" w:rsidRDefault="005B1FA1" w:rsidP="00D528BA">
            <w:r w:rsidRPr="00050E8B">
              <w:t xml:space="preserve">p.  1-25, </w:t>
            </w:r>
            <w:r w:rsidR="00050E8B" w:rsidRPr="00050E8B">
              <w:t>Process Point</w:t>
            </w:r>
            <w:r w:rsidRPr="00050E8B">
              <w:t xml:space="preserve"> #7</w:t>
            </w:r>
          </w:p>
          <w:p w14:paraId="5DE1D407" w14:textId="1C480705" w:rsidR="005B1FA1" w:rsidRPr="00050E8B" w:rsidRDefault="005B1FA1" w:rsidP="00D528BA">
            <w:r w:rsidRPr="00050E8B">
              <w:t>Ground Rules</w:t>
            </w:r>
          </w:p>
          <w:p w14:paraId="098B391F" w14:textId="77777777" w:rsidR="005B1FA1" w:rsidRPr="00050E8B" w:rsidRDefault="005B1FA1" w:rsidP="00D528BA">
            <w:pPr>
              <w:rPr>
                <w:b/>
                <w:bCs/>
              </w:rPr>
            </w:pPr>
          </w:p>
        </w:tc>
        <w:tc>
          <w:tcPr>
            <w:tcW w:w="7650" w:type="dxa"/>
          </w:tcPr>
          <w:p w14:paraId="5E1359DB" w14:textId="77777777" w:rsidR="005B1FA1" w:rsidRPr="008E777E" w:rsidRDefault="005B1FA1" w:rsidP="005B1FA1">
            <w:pPr>
              <w:rPr>
                <w:sz w:val="24"/>
                <w:szCs w:val="24"/>
              </w:rPr>
            </w:pPr>
            <w:r w:rsidRPr="009002A0">
              <w:rPr>
                <w:i/>
                <w:iCs/>
                <w:sz w:val="24"/>
                <w:szCs w:val="24"/>
              </w:rPr>
              <w:t>Recommendation:</w:t>
            </w:r>
            <w:r>
              <w:rPr>
                <w:sz w:val="24"/>
                <w:szCs w:val="24"/>
              </w:rPr>
              <w:t xml:space="preserve"> Annotate the rules on a slide or whiteboard which can be saved and shown at the beginning of each meeting.  </w:t>
            </w:r>
          </w:p>
          <w:p w14:paraId="3D1B07BE" w14:textId="77777777" w:rsidR="005B1FA1" w:rsidRDefault="005B1FA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F64EACD" w14:textId="1D9082B5" w:rsidR="00A44E39" w:rsidRPr="008E777E" w:rsidRDefault="00A44E39">
      <w:pPr>
        <w:rPr>
          <w:sz w:val="24"/>
          <w:szCs w:val="24"/>
        </w:rPr>
      </w:pPr>
    </w:p>
    <w:p w14:paraId="55E3A278" w14:textId="1335532C" w:rsidR="008E777E" w:rsidRDefault="00A44E39" w:rsidP="00050E8B">
      <w:pPr>
        <w:jc w:val="center"/>
        <w:rPr>
          <w:b/>
          <w:bCs/>
          <w:sz w:val="32"/>
          <w:szCs w:val="32"/>
        </w:rPr>
      </w:pPr>
      <w:r w:rsidRPr="00C266E5">
        <w:rPr>
          <w:b/>
          <w:bCs/>
          <w:sz w:val="32"/>
          <w:szCs w:val="32"/>
        </w:rPr>
        <w:t>Meeting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650"/>
      </w:tblGrid>
      <w:tr w:rsidR="005B1FA1" w14:paraId="2FD47589" w14:textId="77777777" w:rsidTr="00050E8B">
        <w:trPr>
          <w:trHeight w:val="413"/>
        </w:trPr>
        <w:tc>
          <w:tcPr>
            <w:tcW w:w="2785" w:type="dxa"/>
          </w:tcPr>
          <w:p w14:paraId="527D3EAA" w14:textId="77777777" w:rsidR="00050E8B" w:rsidRDefault="005B1FA1" w:rsidP="00D528BA">
            <w:r w:rsidRPr="00050E8B">
              <w:t xml:space="preserve">p.2-8 </w:t>
            </w:r>
            <w:r w:rsidR="00050E8B" w:rsidRPr="00050E8B">
              <w:t>Process Point</w:t>
            </w:r>
            <w:r w:rsidRPr="00050E8B">
              <w:t xml:space="preserve"> #5</w:t>
            </w:r>
          </w:p>
          <w:p w14:paraId="2FFA7203" w14:textId="7D78453A" w:rsidR="005B1FA1" w:rsidRPr="00050E8B" w:rsidRDefault="005B1FA1" w:rsidP="00D528BA">
            <w:r w:rsidRPr="00050E8B">
              <w:t>Review to Renew</w:t>
            </w:r>
          </w:p>
          <w:p w14:paraId="1EAA25E9" w14:textId="35F4B6C8" w:rsidR="005B1FA1" w:rsidRPr="00050E8B" w:rsidRDefault="005B1FA1" w:rsidP="00D528BA"/>
        </w:tc>
        <w:tc>
          <w:tcPr>
            <w:tcW w:w="7650" w:type="dxa"/>
          </w:tcPr>
          <w:p w14:paraId="65F1BF93" w14:textId="77777777" w:rsidR="00050E8B" w:rsidRDefault="005B1FA1" w:rsidP="005B1FA1">
            <w:pPr>
              <w:rPr>
                <w:sz w:val="24"/>
                <w:szCs w:val="24"/>
              </w:rPr>
            </w:pPr>
            <w:r w:rsidRPr="009002A0">
              <w:rPr>
                <w:i/>
                <w:iCs/>
                <w:sz w:val="24"/>
                <w:szCs w:val="24"/>
              </w:rPr>
              <w:t>Recommendation:</w:t>
            </w:r>
            <w:r>
              <w:rPr>
                <w:sz w:val="24"/>
                <w:szCs w:val="24"/>
              </w:rPr>
              <w:t xml:space="preserve"> </w:t>
            </w:r>
          </w:p>
          <w:p w14:paraId="3A35BA44" w14:textId="252A61AC" w:rsidR="005B1FA1" w:rsidRPr="008E777E" w:rsidRDefault="005B1FA1" w:rsidP="005B1FA1">
            <w:pPr>
              <w:rPr>
                <w:sz w:val="24"/>
                <w:szCs w:val="24"/>
              </w:rPr>
            </w:pPr>
            <w:r w:rsidRPr="008E777E">
              <w:rPr>
                <w:sz w:val="24"/>
                <w:szCs w:val="24"/>
              </w:rPr>
              <w:t xml:space="preserve">Participants can annotate their answer, verbally say the answer for the leader to annotate, or write the answer in the text chat. </w:t>
            </w:r>
          </w:p>
          <w:p w14:paraId="619B084F" w14:textId="59C5C1D4" w:rsidR="005B1FA1" w:rsidRPr="00A52B94" w:rsidRDefault="005B1FA1" w:rsidP="005B1FA1">
            <w:pPr>
              <w:pStyle w:val="ListParagraph"/>
              <w:rPr>
                <w:sz w:val="24"/>
                <w:szCs w:val="24"/>
              </w:rPr>
            </w:pPr>
          </w:p>
          <w:p w14:paraId="139AAC66" w14:textId="77777777" w:rsidR="005B1FA1" w:rsidRDefault="005B1FA1" w:rsidP="00154E1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B1FA1" w14:paraId="5208F6BA" w14:textId="77777777" w:rsidTr="00050E8B">
        <w:tc>
          <w:tcPr>
            <w:tcW w:w="2785" w:type="dxa"/>
          </w:tcPr>
          <w:p w14:paraId="2B7D27DF" w14:textId="2F2F87D1" w:rsidR="005B1FA1" w:rsidRPr="00050E8B" w:rsidRDefault="005B1FA1" w:rsidP="00D528BA">
            <w:r w:rsidRPr="00050E8B">
              <w:t xml:space="preserve">p. 2-29, </w:t>
            </w:r>
            <w:r w:rsidR="00050E8B" w:rsidRPr="00050E8B">
              <w:t>Process Point</w:t>
            </w:r>
            <w:r w:rsidRPr="00050E8B">
              <w:t xml:space="preserve"> #1-5</w:t>
            </w:r>
          </w:p>
          <w:p w14:paraId="230B0FF6" w14:textId="68B60F7D" w:rsidR="005B1FA1" w:rsidRPr="00050E8B" w:rsidRDefault="005B1FA1" w:rsidP="00D528BA">
            <w:r w:rsidRPr="00050E8B">
              <w:t>Our Life Changes</w:t>
            </w:r>
          </w:p>
          <w:p w14:paraId="1B1B0C08" w14:textId="77777777" w:rsidR="005B1FA1" w:rsidRPr="00050E8B" w:rsidRDefault="005B1FA1" w:rsidP="00D528BA"/>
        </w:tc>
        <w:tc>
          <w:tcPr>
            <w:tcW w:w="7650" w:type="dxa"/>
          </w:tcPr>
          <w:p w14:paraId="2DDC6373" w14:textId="5ADBD6B2" w:rsidR="00050E8B" w:rsidRDefault="005B1FA1" w:rsidP="005B1FA1">
            <w:pPr>
              <w:rPr>
                <w:sz w:val="24"/>
                <w:szCs w:val="24"/>
              </w:rPr>
            </w:pPr>
            <w:r w:rsidRPr="009002A0">
              <w:rPr>
                <w:i/>
                <w:iCs/>
                <w:sz w:val="24"/>
                <w:szCs w:val="24"/>
              </w:rPr>
              <w:t>Recommendation:</w:t>
            </w:r>
            <w:r>
              <w:rPr>
                <w:sz w:val="24"/>
                <w:szCs w:val="24"/>
              </w:rPr>
              <w:t xml:space="preserve"> </w:t>
            </w:r>
          </w:p>
          <w:p w14:paraId="00D9A50E" w14:textId="2159C229" w:rsidR="005B1FA1" w:rsidRPr="008E777E" w:rsidRDefault="005B1FA1" w:rsidP="005B1FA1">
            <w:pPr>
              <w:rPr>
                <w:sz w:val="24"/>
                <w:szCs w:val="24"/>
              </w:rPr>
            </w:pPr>
            <w:r w:rsidRPr="008E777E">
              <w:rPr>
                <w:sz w:val="24"/>
                <w:szCs w:val="24"/>
              </w:rPr>
              <w:t xml:space="preserve">Ask everyone to </w:t>
            </w:r>
            <w:r>
              <w:rPr>
                <w:sz w:val="24"/>
                <w:szCs w:val="24"/>
              </w:rPr>
              <w:t>follow along with</w:t>
            </w:r>
            <w:r w:rsidRPr="008E777E">
              <w:rPr>
                <w:sz w:val="24"/>
                <w:szCs w:val="24"/>
              </w:rPr>
              <w:t xml:space="preserve"> own Handout 4 </w:t>
            </w:r>
            <w:r>
              <w:rPr>
                <w:sz w:val="24"/>
                <w:szCs w:val="24"/>
              </w:rPr>
              <w:t>(</w:t>
            </w:r>
            <w:r w:rsidRPr="008E777E">
              <w:rPr>
                <w:sz w:val="24"/>
                <w:szCs w:val="24"/>
              </w:rPr>
              <w:t>instead of screen sharing the power</w:t>
            </w:r>
            <w:r w:rsidR="00C8437A">
              <w:rPr>
                <w:sz w:val="24"/>
                <w:szCs w:val="24"/>
              </w:rPr>
              <w:t xml:space="preserve"> </w:t>
            </w:r>
            <w:r w:rsidRPr="008E777E">
              <w:rPr>
                <w:sz w:val="24"/>
                <w:szCs w:val="24"/>
              </w:rPr>
              <w:t>point of the chart</w:t>
            </w:r>
            <w:r>
              <w:rPr>
                <w:sz w:val="24"/>
                <w:szCs w:val="24"/>
              </w:rPr>
              <w:t>)</w:t>
            </w:r>
            <w:r w:rsidRPr="008E777E">
              <w:rPr>
                <w:sz w:val="24"/>
                <w:szCs w:val="24"/>
              </w:rPr>
              <w:t xml:space="preserve"> so that the group can see each other while sharing their answers. </w:t>
            </w:r>
          </w:p>
          <w:p w14:paraId="3527C6F8" w14:textId="77777777" w:rsidR="005B1FA1" w:rsidRDefault="005B1FA1" w:rsidP="00154E1D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869E68E" w14:textId="11BED45E" w:rsidR="00F43C41" w:rsidRPr="00C266E5" w:rsidRDefault="00F43C41">
      <w:pPr>
        <w:rPr>
          <w:sz w:val="32"/>
          <w:szCs w:val="32"/>
        </w:rPr>
      </w:pPr>
    </w:p>
    <w:p w14:paraId="004E4CA8" w14:textId="4B5165E3" w:rsidR="008E777E" w:rsidRDefault="00F43C41" w:rsidP="00050E8B">
      <w:pPr>
        <w:jc w:val="center"/>
        <w:rPr>
          <w:b/>
          <w:bCs/>
          <w:sz w:val="32"/>
          <w:szCs w:val="32"/>
        </w:rPr>
      </w:pPr>
      <w:r w:rsidRPr="00C266E5">
        <w:rPr>
          <w:b/>
          <w:bCs/>
          <w:sz w:val="32"/>
          <w:szCs w:val="32"/>
        </w:rPr>
        <w:t>Meeting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470"/>
      </w:tblGrid>
      <w:tr w:rsidR="005B1FA1" w14:paraId="3F575657" w14:textId="77777777" w:rsidTr="00050E8B">
        <w:tc>
          <w:tcPr>
            <w:tcW w:w="2965" w:type="dxa"/>
          </w:tcPr>
          <w:p w14:paraId="7D762F03" w14:textId="22863FD3" w:rsidR="005B1FA1" w:rsidRPr="00050E8B" w:rsidRDefault="005B1FA1" w:rsidP="00D528BA">
            <w:pPr>
              <w:rPr>
                <w:b/>
                <w:bCs/>
              </w:rPr>
            </w:pPr>
            <w:r w:rsidRPr="00050E8B">
              <w:t xml:space="preserve">p.3-19, </w:t>
            </w:r>
            <w:r w:rsidR="00050E8B" w:rsidRPr="00050E8B">
              <w:t>Process Point</w:t>
            </w:r>
            <w:r w:rsidRPr="00050E8B">
              <w:t xml:space="preserve"> #18 Handout 2, “Permanency Planning Options”</w:t>
            </w:r>
          </w:p>
        </w:tc>
        <w:tc>
          <w:tcPr>
            <w:tcW w:w="7470" w:type="dxa"/>
          </w:tcPr>
          <w:p w14:paraId="39F6779B" w14:textId="1351FCC6" w:rsidR="005B1FA1" w:rsidRPr="005B1FA1" w:rsidRDefault="005B1FA1">
            <w:pPr>
              <w:rPr>
                <w:sz w:val="32"/>
                <w:szCs w:val="32"/>
              </w:rPr>
            </w:pPr>
            <w:r w:rsidRPr="005B1FA1">
              <w:rPr>
                <w:sz w:val="24"/>
                <w:szCs w:val="24"/>
              </w:rPr>
              <w:t>This handout was revised to include KinG</w:t>
            </w:r>
            <w:r w:rsidR="00C8437A">
              <w:rPr>
                <w:sz w:val="24"/>
                <w:szCs w:val="24"/>
              </w:rPr>
              <w:t>AP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5B1FA1" w14:paraId="09A78AD0" w14:textId="77777777" w:rsidTr="00050E8B">
        <w:tc>
          <w:tcPr>
            <w:tcW w:w="2965" w:type="dxa"/>
          </w:tcPr>
          <w:p w14:paraId="26947166" w14:textId="77777777" w:rsidR="005B1FA1" w:rsidRDefault="005123F1" w:rsidP="00D528BA">
            <w:r w:rsidRPr="005123F1">
              <w:t>p. 3-20, Process Point #21</w:t>
            </w:r>
          </w:p>
          <w:p w14:paraId="47E75DE7" w14:textId="6BACAB7E" w:rsidR="005123F1" w:rsidRDefault="00E139D0" w:rsidP="00D528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NEW HANDOUTS</w:t>
            </w:r>
          </w:p>
          <w:p w14:paraId="24BA6E3B" w14:textId="0BF128EE" w:rsidR="005123F1" w:rsidRDefault="005123F1" w:rsidP="00D528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Supplemental Handout 1, “KinG</w:t>
            </w:r>
            <w:r w:rsidR="00C8437A">
              <w:rPr>
                <w:rFonts w:cstheme="minorHAnsi"/>
                <w:sz w:val="24"/>
                <w:szCs w:val="24"/>
              </w:rPr>
              <w:t>AP</w:t>
            </w:r>
            <w:r>
              <w:rPr>
                <w:rFonts w:cstheme="minorHAnsi"/>
                <w:sz w:val="24"/>
                <w:szCs w:val="24"/>
              </w:rPr>
              <w:t xml:space="preserve"> Information”</w:t>
            </w:r>
          </w:p>
          <w:p w14:paraId="328ABFFF" w14:textId="77777777" w:rsidR="005123F1" w:rsidRDefault="005123F1" w:rsidP="00D528BA"/>
          <w:p w14:paraId="14982A10" w14:textId="6F007E2C" w:rsidR="005123F1" w:rsidRPr="005123F1" w:rsidRDefault="005123F1" w:rsidP="00D528BA">
            <w:r>
              <w:rPr>
                <w:rFonts w:cstheme="minorHAnsi"/>
                <w:sz w:val="24"/>
                <w:szCs w:val="24"/>
              </w:rPr>
              <w:t>Supplemental Handout 2, “KinG</w:t>
            </w:r>
            <w:r w:rsidR="00C8437A">
              <w:rPr>
                <w:rFonts w:cstheme="minorHAnsi"/>
                <w:sz w:val="24"/>
                <w:szCs w:val="24"/>
              </w:rPr>
              <w:t>AP</w:t>
            </w:r>
            <w:r>
              <w:rPr>
                <w:rFonts w:cstheme="minorHAnsi"/>
                <w:sz w:val="24"/>
                <w:szCs w:val="24"/>
              </w:rPr>
              <w:t xml:space="preserve"> Timeline”</w:t>
            </w:r>
          </w:p>
        </w:tc>
        <w:tc>
          <w:tcPr>
            <w:tcW w:w="7470" w:type="dxa"/>
          </w:tcPr>
          <w:p w14:paraId="343C1361" w14:textId="6F14AAB7" w:rsidR="005123F1" w:rsidRPr="005123F1" w:rsidRDefault="005123F1" w:rsidP="005123F1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Modification</w:t>
            </w:r>
            <w:r w:rsidRPr="005123F1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  <w:p w14:paraId="32DC293D" w14:textId="5E2A8C6B" w:rsidR="00AF6C94" w:rsidRPr="005123F1" w:rsidRDefault="005123F1" w:rsidP="005123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Introduce Supplemental Handout 1, “KinG</w:t>
            </w:r>
            <w:r w:rsidR="00C8437A">
              <w:rPr>
                <w:rFonts w:cstheme="minorHAnsi"/>
                <w:sz w:val="24"/>
                <w:szCs w:val="24"/>
              </w:rPr>
              <w:t>AP</w:t>
            </w:r>
            <w:r>
              <w:rPr>
                <w:rFonts w:cstheme="minorHAnsi"/>
                <w:sz w:val="24"/>
                <w:szCs w:val="24"/>
              </w:rPr>
              <w:t xml:space="preserve"> Information” and emphasize </w:t>
            </w:r>
            <w:r w:rsidR="00AF6C94" w:rsidRPr="005123F1">
              <w:rPr>
                <w:rFonts w:cstheme="minorHAnsi"/>
                <w:sz w:val="24"/>
                <w:szCs w:val="24"/>
              </w:rPr>
              <w:t>the following points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EE32BFF" w14:textId="5A101700" w:rsidR="00AF6C94" w:rsidRDefault="00AF6C94" w:rsidP="005123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5123F1">
              <w:rPr>
                <w:rFonts w:cstheme="minorHAnsi"/>
                <w:sz w:val="24"/>
                <w:szCs w:val="24"/>
              </w:rPr>
              <w:t>KinGAP provides financial support and, in most cases medical coverage for the child.</w:t>
            </w:r>
          </w:p>
          <w:p w14:paraId="364F3D15" w14:textId="77777777" w:rsidR="005123F1" w:rsidRPr="005123F1" w:rsidRDefault="005123F1" w:rsidP="005123F1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5BC23A5" w14:textId="18E71F8E" w:rsidR="005123F1" w:rsidRDefault="00AF6C94" w:rsidP="005123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5123F1">
              <w:rPr>
                <w:rFonts w:cstheme="minorHAnsi"/>
                <w:sz w:val="24"/>
                <w:szCs w:val="24"/>
              </w:rPr>
              <w:t>The level of financial support is similar to the foster care board payments the foster parent received while the child was in care.</w:t>
            </w:r>
          </w:p>
          <w:p w14:paraId="5300B21A" w14:textId="77777777" w:rsidR="005123F1" w:rsidRPr="005123F1" w:rsidRDefault="005123F1" w:rsidP="005123F1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75B244A7" w14:textId="7C776E42" w:rsidR="005123F1" w:rsidRDefault="005123F1" w:rsidP="005123F1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0CCDE665" w14:textId="520C7374" w:rsidR="00A37E63" w:rsidRPr="00A37E63" w:rsidRDefault="00A37E63" w:rsidP="00A37E63">
            <w:pPr>
              <w:tabs>
                <w:tab w:val="left" w:pos="1155"/>
              </w:tabs>
            </w:pPr>
            <w:r>
              <w:lastRenderedPageBreak/>
              <w:tab/>
            </w:r>
          </w:p>
          <w:p w14:paraId="5B81BE58" w14:textId="672C95A7" w:rsidR="005123F1" w:rsidRDefault="00AF6C94" w:rsidP="005123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5123F1">
              <w:rPr>
                <w:rFonts w:cstheme="minorHAnsi"/>
                <w:sz w:val="24"/>
                <w:szCs w:val="24"/>
              </w:rPr>
              <w:t>The prospective guardian must have been the foster parent to the child for at least 6 months.</w:t>
            </w:r>
          </w:p>
          <w:p w14:paraId="34761B35" w14:textId="77777777" w:rsidR="005123F1" w:rsidRDefault="005123F1" w:rsidP="005123F1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6C464E45" w14:textId="31FE9D8A" w:rsidR="005123F1" w:rsidRDefault="00AF6C94" w:rsidP="005123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5123F1">
              <w:rPr>
                <w:rFonts w:cstheme="minorHAnsi"/>
                <w:sz w:val="24"/>
                <w:szCs w:val="24"/>
              </w:rPr>
              <w:t>The prospective guardian must have a strong commitment to caring for the child on a permanent basis and the child must have a strong attachment to the prospective guardian.</w:t>
            </w:r>
          </w:p>
          <w:p w14:paraId="0FEE9672" w14:textId="77777777" w:rsidR="005123F1" w:rsidRPr="005123F1" w:rsidRDefault="005123F1" w:rsidP="005123F1">
            <w:pPr>
              <w:rPr>
                <w:rFonts w:cstheme="minorHAnsi"/>
                <w:sz w:val="24"/>
                <w:szCs w:val="24"/>
              </w:rPr>
            </w:pPr>
          </w:p>
          <w:p w14:paraId="5A375A48" w14:textId="070A43B8" w:rsidR="005123F1" w:rsidRDefault="00AF6C94" w:rsidP="005123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5123F1">
              <w:rPr>
                <w:rFonts w:cstheme="minorHAnsi"/>
                <w:sz w:val="24"/>
                <w:szCs w:val="24"/>
              </w:rPr>
              <w:t>The birth parent’s rights do not have to be terminated.</w:t>
            </w:r>
          </w:p>
          <w:p w14:paraId="2FD4A962" w14:textId="77777777" w:rsidR="005123F1" w:rsidRPr="005123F1" w:rsidRDefault="005123F1" w:rsidP="005123F1">
            <w:pPr>
              <w:rPr>
                <w:rFonts w:cstheme="minorHAnsi"/>
                <w:sz w:val="24"/>
                <w:szCs w:val="24"/>
              </w:rPr>
            </w:pPr>
          </w:p>
          <w:p w14:paraId="16AC24E1" w14:textId="29B6543C" w:rsidR="005123F1" w:rsidRDefault="00AF6C94" w:rsidP="005123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5123F1">
              <w:rPr>
                <w:rFonts w:cstheme="minorHAnsi"/>
                <w:sz w:val="24"/>
                <w:szCs w:val="24"/>
              </w:rPr>
              <w:t>“Return home” and “adoption” must be ruled out as permanency options for the child.</w:t>
            </w:r>
          </w:p>
          <w:p w14:paraId="52CA3E6A" w14:textId="77777777" w:rsidR="005123F1" w:rsidRPr="005123F1" w:rsidRDefault="005123F1" w:rsidP="005123F1">
            <w:pPr>
              <w:rPr>
                <w:rFonts w:cstheme="minorHAnsi"/>
                <w:sz w:val="24"/>
                <w:szCs w:val="24"/>
              </w:rPr>
            </w:pPr>
          </w:p>
          <w:p w14:paraId="5107FAD0" w14:textId="0B7A57D8" w:rsidR="00AF6C94" w:rsidRDefault="00AF6C94" w:rsidP="005123F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5123F1">
              <w:rPr>
                <w:rFonts w:cstheme="minorHAnsi"/>
                <w:sz w:val="24"/>
                <w:szCs w:val="24"/>
              </w:rPr>
              <w:t>The fact finding hearing and the first permanency hearing must be comp</w:t>
            </w:r>
            <w:r w:rsidR="00C8437A">
              <w:rPr>
                <w:rFonts w:cstheme="minorHAnsi"/>
                <w:sz w:val="24"/>
                <w:szCs w:val="24"/>
              </w:rPr>
              <w:t>l</w:t>
            </w:r>
            <w:r w:rsidRPr="005123F1">
              <w:rPr>
                <w:rFonts w:cstheme="minorHAnsi"/>
                <w:sz w:val="24"/>
                <w:szCs w:val="24"/>
              </w:rPr>
              <w:t>eted before the prospective guardian applies to the local department of social services.</w:t>
            </w:r>
          </w:p>
          <w:p w14:paraId="219C6E09" w14:textId="77777777" w:rsidR="005123F1" w:rsidRPr="005123F1" w:rsidRDefault="005123F1" w:rsidP="005123F1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0F271AF9" w14:textId="7D98F0EE" w:rsidR="005123F1" w:rsidRPr="005123F1" w:rsidRDefault="005123F1" w:rsidP="005123F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Introduce Supplemental Handout 2, “KinG</w:t>
            </w:r>
            <w:r w:rsidR="00C8437A">
              <w:rPr>
                <w:rFonts w:cstheme="minorHAnsi"/>
                <w:sz w:val="24"/>
                <w:szCs w:val="24"/>
              </w:rPr>
              <w:t>AP</w:t>
            </w:r>
            <w:r>
              <w:rPr>
                <w:rFonts w:cstheme="minorHAnsi"/>
                <w:sz w:val="24"/>
                <w:szCs w:val="24"/>
              </w:rPr>
              <w:t xml:space="preserve"> Timeline” and encourage the group to read it for Roadwork.  Optionally, share the links to the OCFS publications mentioned in the handout</w:t>
            </w:r>
            <w:r w:rsidR="00641F94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DC2B4BC" w14:textId="77777777" w:rsidR="005123F1" w:rsidRPr="005123F1" w:rsidRDefault="005123F1" w:rsidP="005123F1">
            <w:pPr>
              <w:rPr>
                <w:rFonts w:cstheme="minorHAnsi"/>
                <w:sz w:val="24"/>
                <w:szCs w:val="24"/>
              </w:rPr>
            </w:pPr>
          </w:p>
          <w:p w14:paraId="6A84E291" w14:textId="77777777" w:rsidR="00641F94" w:rsidRPr="00AF6C94" w:rsidRDefault="00641F94" w:rsidP="00641F9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AF6C94">
              <w:rPr>
                <w:rFonts w:cstheme="minorHAnsi"/>
                <w:i/>
                <w:iCs/>
                <w:sz w:val="24"/>
                <w:szCs w:val="24"/>
              </w:rPr>
              <w:t>Recommendation:</w:t>
            </w:r>
          </w:p>
          <w:p w14:paraId="7CECB85F" w14:textId="711310FC" w:rsidR="00641F94" w:rsidRDefault="00641F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any member of the group has begun the process of adoption or KinG</w:t>
            </w:r>
            <w:r w:rsidR="00C8437A">
              <w:rPr>
                <w:rFonts w:cstheme="minorHAnsi"/>
                <w:sz w:val="24"/>
                <w:szCs w:val="24"/>
              </w:rPr>
              <w:t>AP</w:t>
            </w:r>
            <w:r>
              <w:rPr>
                <w:rFonts w:cstheme="minorHAnsi"/>
                <w:sz w:val="24"/>
                <w:szCs w:val="24"/>
              </w:rPr>
              <w:t xml:space="preserve">, ask them to describe steps they have taken so far with the agency.  </w:t>
            </w:r>
          </w:p>
          <w:p w14:paraId="2C927537" w14:textId="65EAD4A5" w:rsidR="005B1FA1" w:rsidRPr="00641F94" w:rsidRDefault="00641F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B1FA1" w14:paraId="24E5D847" w14:textId="77777777" w:rsidTr="00050E8B">
        <w:tc>
          <w:tcPr>
            <w:tcW w:w="2965" w:type="dxa"/>
          </w:tcPr>
          <w:p w14:paraId="182B95ED" w14:textId="007753EB" w:rsidR="005B1FA1" w:rsidRPr="00050E8B" w:rsidRDefault="005B1FA1" w:rsidP="00D528BA">
            <w:r w:rsidRPr="00050E8B">
              <w:lastRenderedPageBreak/>
              <w:t>p.3-27, Process</w:t>
            </w:r>
            <w:r w:rsidR="00050E8B" w:rsidRPr="00050E8B">
              <w:t xml:space="preserve"> Point</w:t>
            </w:r>
            <w:r w:rsidRPr="00050E8B">
              <w:t xml:space="preserve"> #5</w:t>
            </w:r>
          </w:p>
          <w:p w14:paraId="010DD077" w14:textId="60F91863" w:rsidR="005B1FA1" w:rsidRPr="00050E8B" w:rsidRDefault="005B1FA1" w:rsidP="00D528BA">
            <w:r w:rsidRPr="00050E8B">
              <w:t>Leader’s Eco-Map</w:t>
            </w:r>
          </w:p>
          <w:p w14:paraId="4C6CFDE2" w14:textId="77777777" w:rsidR="005B1FA1" w:rsidRDefault="005B1FA1" w:rsidP="00D528B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70" w:type="dxa"/>
          </w:tcPr>
          <w:p w14:paraId="653BD7D9" w14:textId="77777777" w:rsidR="00050E8B" w:rsidRPr="00AF6C94" w:rsidRDefault="005B1FA1" w:rsidP="005B1FA1">
            <w:pPr>
              <w:rPr>
                <w:rFonts w:cstheme="minorHAnsi"/>
                <w:sz w:val="24"/>
                <w:szCs w:val="24"/>
              </w:rPr>
            </w:pPr>
            <w:r w:rsidRPr="00AF6C94">
              <w:rPr>
                <w:rFonts w:cstheme="minorHAnsi"/>
                <w:i/>
                <w:iCs/>
                <w:sz w:val="24"/>
                <w:szCs w:val="24"/>
              </w:rPr>
              <w:t>Recommendation:</w:t>
            </w:r>
            <w:r w:rsidRPr="00AF6C9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186777" w14:textId="12C54DD9" w:rsidR="005B1FA1" w:rsidRPr="00AF6C94" w:rsidRDefault="005B1FA1" w:rsidP="005B1FA1">
            <w:pPr>
              <w:rPr>
                <w:rFonts w:cstheme="minorHAnsi"/>
                <w:sz w:val="24"/>
                <w:szCs w:val="24"/>
              </w:rPr>
            </w:pPr>
            <w:r w:rsidRPr="00AF6C94">
              <w:rPr>
                <w:rFonts w:cstheme="minorHAnsi"/>
                <w:sz w:val="24"/>
                <w:szCs w:val="24"/>
              </w:rPr>
              <w:t>Leader should prepare their eco-map in advance to share with the group. Recommended option is to create a power</w:t>
            </w:r>
            <w:r w:rsidR="00C8437A">
              <w:rPr>
                <w:rFonts w:cstheme="minorHAnsi"/>
                <w:sz w:val="24"/>
                <w:szCs w:val="24"/>
              </w:rPr>
              <w:t xml:space="preserve"> </w:t>
            </w:r>
            <w:r w:rsidRPr="00AF6C94">
              <w:rPr>
                <w:rFonts w:cstheme="minorHAnsi"/>
                <w:sz w:val="24"/>
                <w:szCs w:val="24"/>
              </w:rPr>
              <w:t xml:space="preserve">point of your eco-map with family members and outside systems in advance, then annotate the lines in class.  </w:t>
            </w:r>
          </w:p>
          <w:p w14:paraId="78D28EB5" w14:textId="77777777" w:rsidR="005B1FA1" w:rsidRPr="00AF6C94" w:rsidRDefault="005B1FA1" w:rsidP="005B1FA1">
            <w:pPr>
              <w:rPr>
                <w:rFonts w:cstheme="minorHAnsi"/>
                <w:sz w:val="24"/>
                <w:szCs w:val="24"/>
              </w:rPr>
            </w:pPr>
          </w:p>
          <w:p w14:paraId="69314349" w14:textId="32200DFC" w:rsidR="005B1FA1" w:rsidRPr="00AF6C94" w:rsidRDefault="005B1FA1" w:rsidP="005B1FA1">
            <w:pPr>
              <w:rPr>
                <w:rFonts w:cstheme="minorHAnsi"/>
                <w:sz w:val="24"/>
                <w:szCs w:val="24"/>
              </w:rPr>
            </w:pPr>
            <w:r w:rsidRPr="00AF6C94">
              <w:rPr>
                <w:rFonts w:cstheme="minorHAnsi"/>
                <w:sz w:val="24"/>
                <w:szCs w:val="24"/>
              </w:rPr>
              <w:t>Another option is to draw your eco-map by hand, take a picture of it, and insert in power</w:t>
            </w:r>
            <w:r w:rsidR="00C8437A">
              <w:rPr>
                <w:rFonts w:cstheme="minorHAnsi"/>
                <w:sz w:val="24"/>
                <w:szCs w:val="24"/>
              </w:rPr>
              <w:t xml:space="preserve"> </w:t>
            </w:r>
            <w:r w:rsidRPr="00AF6C94">
              <w:rPr>
                <w:rFonts w:cstheme="minorHAnsi"/>
                <w:sz w:val="24"/>
                <w:szCs w:val="24"/>
              </w:rPr>
              <w:t xml:space="preserve">point. </w:t>
            </w:r>
          </w:p>
          <w:p w14:paraId="0C549BB3" w14:textId="77777777" w:rsidR="005B1FA1" w:rsidRPr="00AF6C94" w:rsidRDefault="005B1FA1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6B384B" w:rsidRPr="00AF6C94" w14:paraId="21960122" w14:textId="77777777" w:rsidTr="007834AC">
        <w:tc>
          <w:tcPr>
            <w:tcW w:w="2965" w:type="dxa"/>
          </w:tcPr>
          <w:p w14:paraId="23C18697" w14:textId="77777777" w:rsidR="006B384B" w:rsidRPr="00050E8B" w:rsidRDefault="006B384B" w:rsidP="007834AC">
            <w:r w:rsidRPr="00050E8B">
              <w:t>p.3-31, Process Point #3 “Transitional Issues for Relative Caregivers”</w:t>
            </w:r>
          </w:p>
          <w:p w14:paraId="525522A0" w14:textId="77777777" w:rsidR="006B384B" w:rsidRPr="00050E8B" w:rsidRDefault="006B384B" w:rsidP="007834AC">
            <w:pPr>
              <w:rPr>
                <w:b/>
                <w:bCs/>
              </w:rPr>
            </w:pPr>
          </w:p>
        </w:tc>
        <w:tc>
          <w:tcPr>
            <w:tcW w:w="7470" w:type="dxa"/>
          </w:tcPr>
          <w:p w14:paraId="271E30D0" w14:textId="77777777" w:rsidR="006B384B" w:rsidRPr="00AF6C94" w:rsidRDefault="006B384B" w:rsidP="007834A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AF6C94">
              <w:rPr>
                <w:rFonts w:cstheme="minorHAnsi"/>
                <w:i/>
                <w:iCs/>
                <w:sz w:val="24"/>
                <w:szCs w:val="24"/>
              </w:rPr>
              <w:t>Recommendation:</w:t>
            </w:r>
          </w:p>
          <w:p w14:paraId="4C43697D" w14:textId="77777777" w:rsidR="006B384B" w:rsidRPr="00AF6C94" w:rsidRDefault="006B384B" w:rsidP="007834AC">
            <w:pPr>
              <w:rPr>
                <w:rFonts w:cstheme="minorHAnsi"/>
                <w:sz w:val="24"/>
                <w:szCs w:val="24"/>
              </w:rPr>
            </w:pPr>
            <w:r w:rsidRPr="00AF6C94">
              <w:rPr>
                <w:rFonts w:cstheme="minorHAnsi"/>
                <w:sz w:val="24"/>
                <w:szCs w:val="24"/>
              </w:rPr>
              <w:t xml:space="preserve"> Ask everyone to follow along with own Handout 10 (instead of screen sharing the power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F6C94">
              <w:rPr>
                <w:rFonts w:cstheme="minorHAnsi"/>
                <w:sz w:val="24"/>
                <w:szCs w:val="24"/>
              </w:rPr>
              <w:t xml:space="preserve">point of the chart) so that the group can see each other during this discussion.  Co-leader can optionally type the transitional issue and definition in the text </w:t>
            </w:r>
            <w:proofErr w:type="gramStart"/>
            <w:r w:rsidRPr="00AF6C94">
              <w:rPr>
                <w:rFonts w:cstheme="minorHAnsi"/>
                <w:sz w:val="24"/>
                <w:szCs w:val="24"/>
              </w:rPr>
              <w:t>chat  (</w:t>
            </w:r>
            <w:proofErr w:type="gramEnd"/>
            <w:r w:rsidRPr="00AF6C94">
              <w:rPr>
                <w:rFonts w:cstheme="minorHAnsi"/>
                <w:sz w:val="24"/>
                <w:szCs w:val="24"/>
              </w:rPr>
              <w:t xml:space="preserve">one at a time) for visual reference. </w:t>
            </w:r>
          </w:p>
          <w:p w14:paraId="5132B6A7" w14:textId="77777777" w:rsidR="006B384B" w:rsidRPr="00AF6C94" w:rsidRDefault="006B384B" w:rsidP="007834AC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499493C2" w14:textId="206A0D13" w:rsidR="00455B12" w:rsidRDefault="00455B12" w:rsidP="00455B12">
      <w:pPr>
        <w:rPr>
          <w:sz w:val="24"/>
          <w:szCs w:val="24"/>
        </w:rPr>
      </w:pPr>
    </w:p>
    <w:p w14:paraId="1F844F6C" w14:textId="31E79A95" w:rsidR="00641F94" w:rsidRDefault="00641F94" w:rsidP="00455B12">
      <w:pPr>
        <w:rPr>
          <w:sz w:val="24"/>
          <w:szCs w:val="24"/>
        </w:rPr>
      </w:pPr>
    </w:p>
    <w:p w14:paraId="1D221063" w14:textId="3EDB59AA" w:rsidR="00641F94" w:rsidRDefault="00641F94" w:rsidP="00455B12">
      <w:pPr>
        <w:rPr>
          <w:sz w:val="24"/>
          <w:szCs w:val="24"/>
        </w:rPr>
      </w:pPr>
    </w:p>
    <w:p w14:paraId="000BB557" w14:textId="5C387144" w:rsidR="00641F94" w:rsidRDefault="00641F94" w:rsidP="00455B12">
      <w:pPr>
        <w:rPr>
          <w:sz w:val="24"/>
          <w:szCs w:val="24"/>
        </w:rPr>
      </w:pPr>
    </w:p>
    <w:p w14:paraId="7C5E336A" w14:textId="350CE636" w:rsidR="00641F94" w:rsidRPr="00455B12" w:rsidRDefault="00154E1D" w:rsidP="00154E1D">
      <w:pPr>
        <w:tabs>
          <w:tab w:val="left" w:pos="94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575FD00" w14:textId="43D47B65" w:rsidR="00455B12" w:rsidRDefault="00455B12" w:rsidP="00050E8B">
      <w:pPr>
        <w:jc w:val="center"/>
        <w:rPr>
          <w:b/>
          <w:bCs/>
          <w:sz w:val="32"/>
          <w:szCs w:val="32"/>
        </w:rPr>
      </w:pPr>
      <w:r w:rsidRPr="00C266E5">
        <w:rPr>
          <w:b/>
          <w:bCs/>
          <w:sz w:val="32"/>
          <w:szCs w:val="32"/>
        </w:rPr>
        <w:lastRenderedPageBreak/>
        <w:t xml:space="preserve">Meeting </w:t>
      </w:r>
      <w:r>
        <w:rPr>
          <w:b/>
          <w:bCs/>
          <w:sz w:val="32"/>
          <w:szCs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90"/>
      </w:tblGrid>
      <w:tr w:rsidR="00E139D0" w14:paraId="5ABE2D04" w14:textId="77777777" w:rsidTr="00050E8B">
        <w:tc>
          <w:tcPr>
            <w:tcW w:w="2965" w:type="dxa"/>
          </w:tcPr>
          <w:p w14:paraId="38104423" w14:textId="77777777" w:rsidR="00E139D0" w:rsidRDefault="00E139D0" w:rsidP="00D528BA">
            <w:r>
              <w:t>p.4-23, Process Point #6</w:t>
            </w:r>
          </w:p>
          <w:p w14:paraId="1AE53C11" w14:textId="0B929E8F" w:rsidR="00E139D0" w:rsidRPr="00E139D0" w:rsidRDefault="00E139D0" w:rsidP="00D528BA">
            <w:pPr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NEW HANDOUT</w:t>
            </w:r>
          </w:p>
          <w:p w14:paraId="673E1C6F" w14:textId="1DC875B2" w:rsidR="00E139D0" w:rsidRDefault="00E139D0" w:rsidP="00E139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Supplemental Handout 1, “Mia”</w:t>
            </w:r>
          </w:p>
          <w:p w14:paraId="070A1260" w14:textId="33889C69" w:rsidR="00E139D0" w:rsidRPr="00050E8B" w:rsidRDefault="00E139D0" w:rsidP="00D528BA"/>
        </w:tc>
        <w:tc>
          <w:tcPr>
            <w:tcW w:w="7290" w:type="dxa"/>
          </w:tcPr>
          <w:p w14:paraId="1AB3D4A3" w14:textId="77777777" w:rsidR="00E139D0" w:rsidRPr="005123F1" w:rsidRDefault="00E139D0" w:rsidP="00E139D0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Modification</w:t>
            </w:r>
            <w:r w:rsidRPr="005123F1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  <w:p w14:paraId="286F8E98" w14:textId="1DEE793C" w:rsidR="00E139D0" w:rsidRPr="00E139D0" w:rsidRDefault="00E139D0" w:rsidP="00050E8B">
            <w:pPr>
              <w:rPr>
                <w:sz w:val="24"/>
                <w:szCs w:val="24"/>
              </w:rPr>
            </w:pPr>
            <w:r w:rsidRPr="00E139D0">
              <w:rPr>
                <w:sz w:val="24"/>
                <w:szCs w:val="24"/>
              </w:rPr>
              <w:t xml:space="preserve">Instead of the leader reading the scenario, use the Supplemental Handout 1,“Mia” and ask for volunteers to read it. </w:t>
            </w:r>
          </w:p>
        </w:tc>
      </w:tr>
      <w:tr w:rsidR="00050E8B" w14:paraId="2035433F" w14:textId="77777777" w:rsidTr="00050E8B">
        <w:tc>
          <w:tcPr>
            <w:tcW w:w="2965" w:type="dxa"/>
          </w:tcPr>
          <w:p w14:paraId="1406F735" w14:textId="77777777" w:rsidR="00050E8B" w:rsidRPr="00050E8B" w:rsidRDefault="00050E8B" w:rsidP="00D528BA">
            <w:r w:rsidRPr="00050E8B">
              <w:t>P. 4-29, Process Points #8-14</w:t>
            </w:r>
          </w:p>
          <w:p w14:paraId="198FAC65" w14:textId="4F2979DC" w:rsidR="00050E8B" w:rsidRPr="00050E8B" w:rsidRDefault="00050E8B" w:rsidP="00D528BA">
            <w:r w:rsidRPr="00050E8B">
              <w:t>Handout 5 “Worksheet: Identifying Strategies for Dealing with a Child’s Behaviors and Feelings”</w:t>
            </w:r>
          </w:p>
          <w:p w14:paraId="3AED75AF" w14:textId="77777777" w:rsidR="00050E8B" w:rsidRDefault="00050E8B" w:rsidP="00455B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90" w:type="dxa"/>
          </w:tcPr>
          <w:p w14:paraId="0ACD5CE6" w14:textId="77777777" w:rsidR="00050E8B" w:rsidRDefault="00050E8B" w:rsidP="00050E8B">
            <w:pPr>
              <w:rPr>
                <w:i/>
                <w:iCs/>
                <w:sz w:val="24"/>
                <w:szCs w:val="24"/>
              </w:rPr>
            </w:pPr>
            <w:r w:rsidRPr="00056889">
              <w:rPr>
                <w:i/>
                <w:iCs/>
                <w:sz w:val="24"/>
                <w:szCs w:val="24"/>
              </w:rPr>
              <w:t>Modification:</w:t>
            </w:r>
          </w:p>
          <w:p w14:paraId="3A556EFC" w14:textId="35B676DC" w:rsidR="00050E8B" w:rsidRDefault="00050E8B" w:rsidP="0005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Instead of completing the entire worksheet individually, everyone will complete one section at a time and share answers before moving on to the next section. </w:t>
            </w:r>
          </w:p>
          <w:p w14:paraId="33FA95D6" w14:textId="77777777" w:rsidR="00050E8B" w:rsidRPr="00050E8B" w:rsidRDefault="00050E8B" w:rsidP="00050E8B">
            <w:pPr>
              <w:rPr>
                <w:i/>
                <w:iCs/>
                <w:sz w:val="24"/>
                <w:szCs w:val="24"/>
              </w:rPr>
            </w:pPr>
          </w:p>
          <w:p w14:paraId="7A8F8A2B" w14:textId="69164BBB" w:rsidR="00050E8B" w:rsidRDefault="00050E8B" w:rsidP="00AF6C9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56889">
              <w:rPr>
                <w:sz w:val="24"/>
                <w:szCs w:val="24"/>
              </w:rPr>
              <w:t xml:space="preserve">Ask each participant to think of </w:t>
            </w:r>
            <w:r w:rsidRPr="00056889">
              <w:rPr>
                <w:sz w:val="24"/>
                <w:szCs w:val="24"/>
                <w:u w:val="single"/>
              </w:rPr>
              <w:t>one type of behavior</w:t>
            </w:r>
            <w:r w:rsidRPr="00056889">
              <w:rPr>
                <w:sz w:val="24"/>
                <w:szCs w:val="24"/>
              </w:rPr>
              <w:t xml:space="preserve"> displayed </w:t>
            </w:r>
            <w:r w:rsidR="00C8437A">
              <w:rPr>
                <w:sz w:val="24"/>
                <w:szCs w:val="24"/>
              </w:rPr>
              <w:t xml:space="preserve">by </w:t>
            </w:r>
            <w:r w:rsidRPr="00056889">
              <w:rPr>
                <w:sz w:val="24"/>
                <w:szCs w:val="24"/>
              </w:rPr>
              <w:t>the child in their care and write it in the first box. Ask 2-3 participants to share what they wrote</w:t>
            </w:r>
            <w:r w:rsidR="00C8437A">
              <w:rPr>
                <w:sz w:val="24"/>
                <w:szCs w:val="24"/>
              </w:rPr>
              <w:t xml:space="preserve"> </w:t>
            </w:r>
            <w:r w:rsidRPr="00056889">
              <w:rPr>
                <w:sz w:val="24"/>
                <w:szCs w:val="24"/>
              </w:rPr>
              <w:t xml:space="preserve">or ask everyone to share if time allows. </w:t>
            </w:r>
          </w:p>
          <w:p w14:paraId="69448D93" w14:textId="77777777" w:rsidR="00AF6C94" w:rsidRPr="00056889" w:rsidRDefault="00AF6C94" w:rsidP="00AF6C94">
            <w:pPr>
              <w:pStyle w:val="ListParagraph"/>
              <w:rPr>
                <w:sz w:val="24"/>
                <w:szCs w:val="24"/>
              </w:rPr>
            </w:pPr>
          </w:p>
          <w:p w14:paraId="6FB47E8B" w14:textId="52E826ED" w:rsidR="00050E8B" w:rsidRDefault="00050E8B" w:rsidP="00AF6C9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each participant to think about what </w:t>
            </w:r>
            <w:r w:rsidRPr="00056889">
              <w:rPr>
                <w:sz w:val="24"/>
                <w:szCs w:val="24"/>
                <w:u w:val="single"/>
              </w:rPr>
              <w:t xml:space="preserve">feelings </w:t>
            </w:r>
            <w:r>
              <w:rPr>
                <w:sz w:val="24"/>
                <w:szCs w:val="24"/>
              </w:rPr>
              <w:t>the child could be expressing through behavior</w:t>
            </w:r>
            <w:r w:rsidR="00C843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write in the second box.  Ask 2-3 participants to share what they wrote or ask everyone to share if time allows. </w:t>
            </w:r>
          </w:p>
          <w:p w14:paraId="1DBF83E8" w14:textId="77777777" w:rsidR="00AF6C94" w:rsidRDefault="00AF6C94" w:rsidP="00AF6C94">
            <w:pPr>
              <w:pStyle w:val="ListParagraph"/>
              <w:ind w:left="780"/>
              <w:rPr>
                <w:sz w:val="24"/>
                <w:szCs w:val="24"/>
              </w:rPr>
            </w:pPr>
          </w:p>
          <w:p w14:paraId="7A677C20" w14:textId="2F2A330E" w:rsidR="00050E8B" w:rsidRDefault="00050E8B" w:rsidP="00AF6C9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each participant to think about the </w:t>
            </w:r>
            <w:r w:rsidRPr="00056889">
              <w:rPr>
                <w:sz w:val="24"/>
                <w:szCs w:val="24"/>
                <w:u w:val="single"/>
              </w:rPr>
              <w:t>child’s strengths</w:t>
            </w:r>
            <w:r>
              <w:rPr>
                <w:sz w:val="24"/>
                <w:szCs w:val="24"/>
              </w:rPr>
              <w:t xml:space="preserve"> and write in the third box.  Ask 2-3 participants to share what they wrote or ask everyone to share if time allows. </w:t>
            </w:r>
          </w:p>
          <w:p w14:paraId="081AA11F" w14:textId="77777777" w:rsidR="00AF6C94" w:rsidRPr="00AF6C94" w:rsidRDefault="00AF6C94" w:rsidP="00AF6C94">
            <w:pPr>
              <w:rPr>
                <w:sz w:val="24"/>
                <w:szCs w:val="24"/>
              </w:rPr>
            </w:pPr>
          </w:p>
          <w:p w14:paraId="6F11CB89" w14:textId="7761F2CF" w:rsidR="00050E8B" w:rsidRDefault="00050E8B" w:rsidP="00AF6C9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each participant to think about </w:t>
            </w:r>
            <w:r w:rsidRPr="00056889">
              <w:rPr>
                <w:sz w:val="24"/>
                <w:szCs w:val="24"/>
                <w:u w:val="single"/>
              </w:rPr>
              <w:t>strategies for dealing with the child’s behavior</w:t>
            </w:r>
            <w:r>
              <w:rPr>
                <w:sz w:val="24"/>
                <w:szCs w:val="24"/>
              </w:rPr>
              <w:t xml:space="preserve"> and write in the fourth box.  Encourage them to use Handout 6, “Fifteen Ways to He</w:t>
            </w:r>
            <w:r w:rsidR="00C8437A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p Children Manage Their Behaviors” Ask 2-3 participants to share what they wrote</w:t>
            </w:r>
            <w:r w:rsidR="00C843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ask everyone to share if time allows. </w:t>
            </w:r>
          </w:p>
          <w:p w14:paraId="04B54694" w14:textId="77777777" w:rsidR="00AF6C94" w:rsidRPr="00AF6C94" w:rsidRDefault="00AF6C94" w:rsidP="00AF6C94">
            <w:pPr>
              <w:rPr>
                <w:sz w:val="24"/>
                <w:szCs w:val="24"/>
              </w:rPr>
            </w:pPr>
          </w:p>
          <w:p w14:paraId="18BA46F9" w14:textId="051FB528" w:rsidR="00050E8B" w:rsidRDefault="00050E8B" w:rsidP="00AF6C9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each participant to think about </w:t>
            </w:r>
            <w:r w:rsidRPr="00056889">
              <w:rPr>
                <w:sz w:val="24"/>
                <w:szCs w:val="24"/>
                <w:u w:val="single"/>
              </w:rPr>
              <w:t>what help they need</w:t>
            </w:r>
            <w:r>
              <w:rPr>
                <w:sz w:val="24"/>
                <w:szCs w:val="24"/>
              </w:rPr>
              <w:t xml:space="preserve"> and write in the last box. Ask 2-3 participants to share what they wrote</w:t>
            </w:r>
            <w:r w:rsidR="00C843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ask everyone to share if time allows. </w:t>
            </w:r>
          </w:p>
          <w:p w14:paraId="42C87B76" w14:textId="77777777" w:rsidR="00050E8B" w:rsidRDefault="00050E8B" w:rsidP="00455B12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C67875B" w14:textId="77777777" w:rsidR="00AF6C94" w:rsidRPr="00050E8B" w:rsidRDefault="00AF6C94" w:rsidP="00050E8B">
      <w:pPr>
        <w:rPr>
          <w:sz w:val="24"/>
          <w:szCs w:val="24"/>
        </w:rPr>
      </w:pPr>
    </w:p>
    <w:p w14:paraId="6A9C170B" w14:textId="4A2B1ABA" w:rsidR="00050E8B" w:rsidRDefault="00507350" w:rsidP="00D528BA">
      <w:pPr>
        <w:jc w:val="center"/>
        <w:rPr>
          <w:b/>
          <w:bCs/>
          <w:sz w:val="32"/>
          <w:szCs w:val="32"/>
        </w:rPr>
      </w:pPr>
      <w:r w:rsidRPr="00C266E5">
        <w:rPr>
          <w:b/>
          <w:bCs/>
          <w:sz w:val="32"/>
          <w:szCs w:val="32"/>
        </w:rPr>
        <w:t xml:space="preserve">Meeting </w:t>
      </w:r>
      <w:r>
        <w:rPr>
          <w:b/>
          <w:bCs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825"/>
      </w:tblGrid>
      <w:tr w:rsidR="00050E8B" w14:paraId="235B6E12" w14:textId="77777777" w:rsidTr="00050E8B">
        <w:tc>
          <w:tcPr>
            <w:tcW w:w="2965" w:type="dxa"/>
          </w:tcPr>
          <w:p w14:paraId="41F1E309" w14:textId="0E6CD6D3" w:rsidR="00050E8B" w:rsidRDefault="00050E8B" w:rsidP="00D528BA">
            <w:r w:rsidRPr="00050E8B">
              <w:t>p.5-1</w:t>
            </w:r>
            <w:r w:rsidR="006B384B">
              <w:t>4</w:t>
            </w:r>
            <w:r w:rsidRPr="00050E8B">
              <w:t>, Process Point #</w:t>
            </w:r>
            <w:r w:rsidR="006B384B">
              <w:t>5</w:t>
            </w:r>
          </w:p>
          <w:p w14:paraId="0BF072D4" w14:textId="7E8EDBAF" w:rsidR="00050E8B" w:rsidRPr="00050E8B" w:rsidRDefault="00050E8B" w:rsidP="00D528BA">
            <w:r w:rsidRPr="00050E8B">
              <w:t>Handout “Transitional Issues for Children Living with Relatives”</w:t>
            </w:r>
          </w:p>
          <w:p w14:paraId="269967C4" w14:textId="77777777" w:rsidR="00050E8B" w:rsidRDefault="00050E8B" w:rsidP="0050735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25" w:type="dxa"/>
          </w:tcPr>
          <w:p w14:paraId="05FC1AB0" w14:textId="77777777" w:rsidR="00050E8B" w:rsidRDefault="00050E8B" w:rsidP="00050E8B">
            <w:pPr>
              <w:rPr>
                <w:sz w:val="24"/>
                <w:szCs w:val="24"/>
              </w:rPr>
            </w:pPr>
            <w:r w:rsidRPr="009002A0">
              <w:rPr>
                <w:i/>
                <w:iCs/>
                <w:sz w:val="24"/>
                <w:szCs w:val="24"/>
              </w:rPr>
              <w:t>Recommendation:</w:t>
            </w:r>
            <w:r>
              <w:rPr>
                <w:sz w:val="24"/>
                <w:szCs w:val="24"/>
              </w:rPr>
              <w:t xml:space="preserve"> </w:t>
            </w:r>
          </w:p>
          <w:p w14:paraId="052E98F0" w14:textId="77777777" w:rsidR="00AD53A4" w:rsidRDefault="00050E8B" w:rsidP="00050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everyone to follow along with</w:t>
            </w:r>
            <w:r w:rsidRPr="008E777E">
              <w:rPr>
                <w:sz w:val="24"/>
                <w:szCs w:val="24"/>
              </w:rPr>
              <w:t xml:space="preserve"> own Handout </w:t>
            </w:r>
            <w:r>
              <w:rPr>
                <w:sz w:val="24"/>
                <w:szCs w:val="24"/>
              </w:rPr>
              <w:t>2</w:t>
            </w:r>
            <w:r w:rsidRPr="008E7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8E777E">
              <w:rPr>
                <w:sz w:val="24"/>
                <w:szCs w:val="24"/>
              </w:rPr>
              <w:t>instead of screen sharing the power</w:t>
            </w:r>
            <w:r w:rsidR="00C8437A">
              <w:rPr>
                <w:sz w:val="24"/>
                <w:szCs w:val="24"/>
              </w:rPr>
              <w:t xml:space="preserve"> </w:t>
            </w:r>
            <w:r w:rsidRPr="008E777E">
              <w:rPr>
                <w:sz w:val="24"/>
                <w:szCs w:val="24"/>
              </w:rPr>
              <w:t>point of the char</w:t>
            </w:r>
            <w:r>
              <w:rPr>
                <w:sz w:val="24"/>
                <w:szCs w:val="24"/>
              </w:rPr>
              <w:t xml:space="preserve">t) so that the group can see each other during this discussion.  </w:t>
            </w:r>
          </w:p>
          <w:p w14:paraId="15F718C2" w14:textId="77777777" w:rsidR="00AD53A4" w:rsidRDefault="00AD53A4" w:rsidP="00050E8B">
            <w:pPr>
              <w:rPr>
                <w:sz w:val="24"/>
                <w:szCs w:val="24"/>
              </w:rPr>
            </w:pPr>
          </w:p>
          <w:p w14:paraId="662E901C" w14:textId="007A1108" w:rsidR="00050E8B" w:rsidRDefault="00050E8B" w:rsidP="006B384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Co-leader can optionally type the transitional issue and definition in the text </w:t>
            </w:r>
            <w:proofErr w:type="gramStart"/>
            <w:r>
              <w:rPr>
                <w:sz w:val="24"/>
                <w:szCs w:val="24"/>
              </w:rPr>
              <w:t>chat  (</w:t>
            </w:r>
            <w:proofErr w:type="gramEnd"/>
            <w:r>
              <w:rPr>
                <w:sz w:val="24"/>
                <w:szCs w:val="24"/>
              </w:rPr>
              <w:t xml:space="preserve">one at a time) for visual reference. </w:t>
            </w:r>
          </w:p>
        </w:tc>
      </w:tr>
      <w:tr w:rsidR="00AF6C94" w14:paraId="434A09D7" w14:textId="77777777" w:rsidTr="00050E8B">
        <w:tc>
          <w:tcPr>
            <w:tcW w:w="2965" w:type="dxa"/>
          </w:tcPr>
          <w:p w14:paraId="4876C258" w14:textId="0FE9B60D" w:rsidR="00AF6C94" w:rsidRPr="00AF6C94" w:rsidRDefault="00AF6C94" w:rsidP="00AF6C94">
            <w:r w:rsidRPr="00AF6C94">
              <w:lastRenderedPageBreak/>
              <w:t>P. 5-19,</w:t>
            </w:r>
            <w:r w:rsidRPr="00050E8B">
              <w:t xml:space="preserve"> Process Point</w:t>
            </w:r>
            <w:r w:rsidRPr="00AF6C94">
              <w:t xml:space="preserve"> #16 Handout 3, “Worksheet: Identifying Management Strategies for the Children”</w:t>
            </w:r>
          </w:p>
          <w:p w14:paraId="5C6E2998" w14:textId="77777777" w:rsidR="00AF6C94" w:rsidRPr="00050E8B" w:rsidRDefault="00AF6C94" w:rsidP="00D528BA"/>
        </w:tc>
        <w:tc>
          <w:tcPr>
            <w:tcW w:w="7825" w:type="dxa"/>
          </w:tcPr>
          <w:p w14:paraId="7058C527" w14:textId="77777777" w:rsidR="00AF6C94" w:rsidRDefault="00AF6C94" w:rsidP="00AF6C94">
            <w:pPr>
              <w:rPr>
                <w:sz w:val="24"/>
                <w:szCs w:val="24"/>
              </w:rPr>
            </w:pPr>
            <w:r w:rsidRPr="00056889">
              <w:rPr>
                <w:i/>
                <w:iCs/>
                <w:sz w:val="24"/>
                <w:szCs w:val="24"/>
              </w:rPr>
              <w:t>Modification:</w:t>
            </w:r>
            <w:r>
              <w:rPr>
                <w:sz w:val="24"/>
                <w:szCs w:val="24"/>
              </w:rPr>
              <w:t xml:space="preserve"> </w:t>
            </w:r>
          </w:p>
          <w:p w14:paraId="67C58D3E" w14:textId="20AF6508" w:rsidR="00AF6C94" w:rsidRDefault="00AF6C94" w:rsidP="00AF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Instead of completing the entire worksheet individually, everyone will complete one section at a time and share answers before moving on to the next section. (See Meeting 4 modification) </w:t>
            </w:r>
          </w:p>
          <w:p w14:paraId="093EA4EF" w14:textId="77777777" w:rsidR="00AF6C94" w:rsidRPr="009002A0" w:rsidRDefault="00AF6C94" w:rsidP="00050E8B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6315294B" w14:textId="77777777" w:rsidR="00507350" w:rsidRDefault="00507350" w:rsidP="00AD53A4">
      <w:pPr>
        <w:rPr>
          <w:sz w:val="24"/>
          <w:szCs w:val="24"/>
        </w:rPr>
      </w:pPr>
    </w:p>
    <w:p w14:paraId="7D80ACFE" w14:textId="6CAC121B" w:rsidR="00507350" w:rsidRDefault="00507350" w:rsidP="00AF6C94">
      <w:pPr>
        <w:jc w:val="center"/>
        <w:rPr>
          <w:b/>
          <w:bCs/>
          <w:sz w:val="32"/>
          <w:szCs w:val="32"/>
        </w:rPr>
      </w:pPr>
      <w:r w:rsidRPr="00C266E5">
        <w:rPr>
          <w:b/>
          <w:bCs/>
          <w:sz w:val="32"/>
          <w:szCs w:val="32"/>
        </w:rPr>
        <w:t xml:space="preserve">Meeting </w:t>
      </w:r>
      <w:r>
        <w:rPr>
          <w:b/>
          <w:bCs/>
          <w:sz w:val="32"/>
          <w:szCs w:val="32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825"/>
      </w:tblGrid>
      <w:tr w:rsidR="00AF6C94" w14:paraId="4BE2C5B7" w14:textId="77777777" w:rsidTr="00AF6C94">
        <w:tc>
          <w:tcPr>
            <w:tcW w:w="2965" w:type="dxa"/>
          </w:tcPr>
          <w:p w14:paraId="3D91D053" w14:textId="2C7F8A7A" w:rsidR="00AF6C94" w:rsidRDefault="00AF6C94" w:rsidP="00AF6C94">
            <w:r w:rsidRPr="00AF6C94">
              <w:t>p. 6-2</w:t>
            </w:r>
            <w:r w:rsidR="006B384B">
              <w:t>8</w:t>
            </w:r>
            <w:r w:rsidRPr="00AF6C94">
              <w:t xml:space="preserve">, Process Point #3 </w:t>
            </w:r>
          </w:p>
          <w:p w14:paraId="43A7B5A1" w14:textId="761FD095" w:rsidR="00AF6C94" w:rsidRPr="00AF6C94" w:rsidRDefault="00AF6C94" w:rsidP="00AF6C94">
            <w:r w:rsidRPr="00AF6C94">
              <w:t>Birth Parent’s Eco Map</w:t>
            </w:r>
          </w:p>
          <w:p w14:paraId="1F589166" w14:textId="77777777" w:rsidR="00AF6C94" w:rsidRDefault="00AF6C94" w:rsidP="0050735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25" w:type="dxa"/>
          </w:tcPr>
          <w:p w14:paraId="63EE23CE" w14:textId="77777777" w:rsidR="00AF6C94" w:rsidRDefault="00AF6C94" w:rsidP="00AF6C94">
            <w:pPr>
              <w:rPr>
                <w:sz w:val="24"/>
                <w:szCs w:val="24"/>
              </w:rPr>
            </w:pPr>
            <w:r w:rsidRPr="009002A0">
              <w:rPr>
                <w:i/>
                <w:iCs/>
                <w:sz w:val="24"/>
                <w:szCs w:val="24"/>
              </w:rPr>
              <w:t>Recommendation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</w:p>
          <w:p w14:paraId="6BEA3A1A" w14:textId="1DF1E515" w:rsidR="00AF6C94" w:rsidRDefault="00AF6C94" w:rsidP="00AF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Leader should prepare an eco map of a birth parent they can show the group as an example.  The parent could be someone the leader has worked with in the past, or a relative or a friend whose child could possibly be placed in care with the leader. </w:t>
            </w:r>
          </w:p>
          <w:p w14:paraId="23CEB42C" w14:textId="77777777" w:rsidR="00AF6C94" w:rsidRDefault="00AF6C94" w:rsidP="0050735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5526AC65" w14:textId="72EAC44C" w:rsidR="001D2C90" w:rsidRPr="00AF6C94" w:rsidRDefault="00AF6C94" w:rsidP="00AF6C94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 </w:t>
      </w:r>
    </w:p>
    <w:p w14:paraId="4538FBAD" w14:textId="203A1E4F" w:rsidR="00AF6C94" w:rsidRDefault="005F7983" w:rsidP="00AF6C94">
      <w:pPr>
        <w:jc w:val="center"/>
        <w:rPr>
          <w:b/>
          <w:bCs/>
          <w:sz w:val="32"/>
          <w:szCs w:val="32"/>
        </w:rPr>
      </w:pPr>
      <w:r w:rsidRPr="00C266E5">
        <w:rPr>
          <w:b/>
          <w:bCs/>
          <w:sz w:val="32"/>
          <w:szCs w:val="32"/>
        </w:rPr>
        <w:t xml:space="preserve">Meeting </w:t>
      </w:r>
      <w:r>
        <w:rPr>
          <w:b/>
          <w:bCs/>
          <w:sz w:val="32"/>
          <w:szCs w:val="32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825"/>
      </w:tblGrid>
      <w:tr w:rsidR="00AF6C94" w14:paraId="363BAE6B" w14:textId="77777777" w:rsidTr="00AF6C94">
        <w:tc>
          <w:tcPr>
            <w:tcW w:w="2965" w:type="dxa"/>
          </w:tcPr>
          <w:p w14:paraId="3937C1BA" w14:textId="1E5AA548" w:rsidR="00AF6C94" w:rsidRPr="00AF6C94" w:rsidRDefault="00AF6C94" w:rsidP="00AF6C94">
            <w:r w:rsidRPr="00AF6C94">
              <w:t>p.</w:t>
            </w:r>
            <w:r w:rsidR="006B384B">
              <w:t>7</w:t>
            </w:r>
            <w:r w:rsidRPr="00AF6C94">
              <w:t xml:space="preserve">-16, Process Point #2-3  Comparison of the 3 Transitional Issues Charts </w:t>
            </w:r>
          </w:p>
          <w:p w14:paraId="672CDE47" w14:textId="77777777" w:rsidR="00AF6C94" w:rsidRPr="00AF6C94" w:rsidRDefault="00AF6C94" w:rsidP="00AF6C94">
            <w:pPr>
              <w:jc w:val="center"/>
            </w:pPr>
          </w:p>
        </w:tc>
        <w:tc>
          <w:tcPr>
            <w:tcW w:w="7825" w:type="dxa"/>
          </w:tcPr>
          <w:p w14:paraId="5C48D97D" w14:textId="77777777" w:rsidR="00AF6C94" w:rsidRDefault="00AF6C94" w:rsidP="00AF6C94">
            <w:pPr>
              <w:rPr>
                <w:i/>
                <w:iCs/>
                <w:sz w:val="24"/>
                <w:szCs w:val="24"/>
              </w:rPr>
            </w:pPr>
            <w:r w:rsidRPr="00056889">
              <w:rPr>
                <w:i/>
                <w:iCs/>
                <w:sz w:val="24"/>
                <w:szCs w:val="24"/>
              </w:rPr>
              <w:t>Modification:</w:t>
            </w:r>
          </w:p>
          <w:p w14:paraId="1939D07A" w14:textId="1ACB26CA" w:rsidR="00AF6C94" w:rsidRDefault="00AF6C94" w:rsidP="00AF6C94">
            <w:pPr>
              <w:rPr>
                <w:b/>
                <w:bCs/>
                <w:sz w:val="32"/>
                <w:szCs w:val="32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19242C">
              <w:rPr>
                <w:sz w:val="24"/>
                <w:szCs w:val="24"/>
              </w:rPr>
              <w:t>Use the</w:t>
            </w:r>
            <w:r>
              <w:rPr>
                <w:sz w:val="24"/>
                <w:szCs w:val="24"/>
              </w:rPr>
              <w:t xml:space="preserve"> new</w:t>
            </w:r>
            <w:r w:rsidRPr="0019242C">
              <w:rPr>
                <w:sz w:val="24"/>
                <w:szCs w:val="24"/>
              </w:rPr>
              <w:t xml:space="preserve"> power</w:t>
            </w:r>
            <w:r w:rsidR="00C8437A">
              <w:rPr>
                <w:sz w:val="24"/>
                <w:szCs w:val="24"/>
              </w:rPr>
              <w:t xml:space="preserve"> </w:t>
            </w:r>
            <w:r w:rsidRPr="0019242C">
              <w:rPr>
                <w:sz w:val="24"/>
                <w:szCs w:val="24"/>
              </w:rPr>
              <w:t xml:space="preserve">point slide </w:t>
            </w:r>
            <w:r>
              <w:rPr>
                <w:sz w:val="24"/>
                <w:szCs w:val="24"/>
              </w:rPr>
              <w:t xml:space="preserve">with the three lists </w:t>
            </w:r>
          </w:p>
          <w:p w14:paraId="3F5836D0" w14:textId="77777777" w:rsidR="00AF6C94" w:rsidRDefault="00AF6C94" w:rsidP="00AF6C9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F6C94" w14:paraId="63B6F26B" w14:textId="77777777" w:rsidTr="00AF6C94">
        <w:tc>
          <w:tcPr>
            <w:tcW w:w="2965" w:type="dxa"/>
          </w:tcPr>
          <w:p w14:paraId="3ACE2C5A" w14:textId="38C711CB" w:rsidR="00AF6C94" w:rsidRPr="00AF6C94" w:rsidRDefault="00AF6C94" w:rsidP="00AF6C94">
            <w:r w:rsidRPr="00AF6C94">
              <w:t xml:space="preserve">p. 7-17, Process Point #4  “Transitional Issues for Birth Parents”  </w:t>
            </w:r>
          </w:p>
          <w:p w14:paraId="2A9F0515" w14:textId="77777777" w:rsidR="00AF6C94" w:rsidRPr="00AF6C94" w:rsidRDefault="00AF6C94" w:rsidP="00AF6C94">
            <w:pPr>
              <w:jc w:val="center"/>
            </w:pPr>
          </w:p>
        </w:tc>
        <w:tc>
          <w:tcPr>
            <w:tcW w:w="7825" w:type="dxa"/>
          </w:tcPr>
          <w:p w14:paraId="6289E079" w14:textId="77777777" w:rsidR="00AF6C94" w:rsidRDefault="00AF6C94" w:rsidP="00AF6C94">
            <w:pPr>
              <w:rPr>
                <w:sz w:val="24"/>
                <w:szCs w:val="24"/>
              </w:rPr>
            </w:pPr>
            <w:r w:rsidRPr="009002A0">
              <w:rPr>
                <w:i/>
                <w:iCs/>
                <w:sz w:val="24"/>
                <w:szCs w:val="24"/>
              </w:rPr>
              <w:t>Recommendation:</w:t>
            </w:r>
            <w:r>
              <w:rPr>
                <w:sz w:val="24"/>
                <w:szCs w:val="24"/>
              </w:rPr>
              <w:t xml:space="preserve"> </w:t>
            </w:r>
          </w:p>
          <w:p w14:paraId="12772795" w14:textId="7E9BDF5B" w:rsidR="00AF6C94" w:rsidRDefault="00AF6C94" w:rsidP="00AF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everyone to follow along with</w:t>
            </w:r>
            <w:r w:rsidRPr="008E777E">
              <w:rPr>
                <w:sz w:val="24"/>
                <w:szCs w:val="24"/>
              </w:rPr>
              <w:t xml:space="preserve"> own Handout </w:t>
            </w:r>
            <w:r>
              <w:rPr>
                <w:sz w:val="24"/>
                <w:szCs w:val="24"/>
              </w:rPr>
              <w:t>2</w:t>
            </w:r>
            <w:r w:rsidRPr="008E7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8E777E">
              <w:rPr>
                <w:sz w:val="24"/>
                <w:szCs w:val="24"/>
              </w:rPr>
              <w:t>instead of screen sharing the power</w:t>
            </w:r>
            <w:r w:rsidR="00C8437A">
              <w:rPr>
                <w:sz w:val="24"/>
                <w:szCs w:val="24"/>
              </w:rPr>
              <w:t xml:space="preserve"> </w:t>
            </w:r>
            <w:r w:rsidRPr="008E777E">
              <w:rPr>
                <w:sz w:val="24"/>
                <w:szCs w:val="24"/>
              </w:rPr>
              <w:t>point of the char</w:t>
            </w:r>
            <w:r>
              <w:rPr>
                <w:sz w:val="24"/>
                <w:szCs w:val="24"/>
              </w:rPr>
              <w:t xml:space="preserve">t) so that the group can see each other during this discussion.  Co-leader can optionally type the transitional issue and definition in the text chat  (one at a time) for visual reference. </w:t>
            </w:r>
          </w:p>
          <w:p w14:paraId="3192B1AC" w14:textId="77777777" w:rsidR="00AF6C94" w:rsidRDefault="00AF6C94" w:rsidP="00AF6C9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F6C94" w14:paraId="6AEF49D9" w14:textId="77777777" w:rsidTr="00AF6C94">
        <w:tc>
          <w:tcPr>
            <w:tcW w:w="2965" w:type="dxa"/>
          </w:tcPr>
          <w:p w14:paraId="4023E7AE" w14:textId="48027D99" w:rsidR="00AF6C94" w:rsidRPr="00AF6C94" w:rsidRDefault="00AF6C94" w:rsidP="00AF6C94">
            <w:r w:rsidRPr="00AF6C94">
              <w:t>P. 7-25, Process Point #22</w:t>
            </w:r>
          </w:p>
          <w:p w14:paraId="3C7BDEDE" w14:textId="77777777" w:rsidR="00AF6C94" w:rsidRPr="00AF6C94" w:rsidRDefault="00AF6C94" w:rsidP="00AF6C94">
            <w:r w:rsidRPr="00AF6C94">
              <w:t xml:space="preserve">Chemical Dependence Sculpting Activity </w:t>
            </w:r>
          </w:p>
          <w:p w14:paraId="3459E3BD" w14:textId="3DBE1477" w:rsidR="00AF6C94" w:rsidRPr="00AF6C94" w:rsidRDefault="00AF6C94" w:rsidP="00AF6C94"/>
        </w:tc>
        <w:tc>
          <w:tcPr>
            <w:tcW w:w="7825" w:type="dxa"/>
          </w:tcPr>
          <w:p w14:paraId="6CB21093" w14:textId="77777777" w:rsidR="00AF6C94" w:rsidRDefault="00AF6C94" w:rsidP="00AF6C94">
            <w:pPr>
              <w:rPr>
                <w:sz w:val="24"/>
                <w:szCs w:val="24"/>
              </w:rPr>
            </w:pPr>
            <w:r w:rsidRPr="00056889">
              <w:rPr>
                <w:i/>
                <w:iCs/>
                <w:sz w:val="24"/>
                <w:szCs w:val="24"/>
              </w:rPr>
              <w:t>Modification:</w:t>
            </w:r>
            <w:r>
              <w:rPr>
                <w:sz w:val="24"/>
                <w:szCs w:val="24"/>
              </w:rPr>
              <w:t xml:space="preserve"> </w:t>
            </w:r>
          </w:p>
          <w:p w14:paraId="4C623069" w14:textId="3CD4AD4E" w:rsidR="00AF6C94" w:rsidRDefault="00AF6C94" w:rsidP="00AF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new power</w:t>
            </w:r>
            <w:r w:rsidR="00C843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point slides to show what is </w:t>
            </w:r>
            <w:r w:rsidRPr="00527FB7">
              <w:rPr>
                <w:sz w:val="24"/>
                <w:szCs w:val="24"/>
              </w:rPr>
              <w:t xml:space="preserve">happening. </w:t>
            </w:r>
          </w:p>
          <w:p w14:paraId="790C6849" w14:textId="77777777" w:rsidR="00AF6C94" w:rsidRDefault="00AF6C94" w:rsidP="00AF6C94">
            <w:pPr>
              <w:rPr>
                <w:sz w:val="24"/>
                <w:szCs w:val="24"/>
              </w:rPr>
            </w:pPr>
          </w:p>
          <w:p w14:paraId="7782AB37" w14:textId="77777777" w:rsidR="00AF6C94" w:rsidRPr="009002A0" w:rsidRDefault="00AF6C94" w:rsidP="00AF6C9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7EAC18C" w14:textId="77777777" w:rsidR="0019242C" w:rsidRDefault="0019242C" w:rsidP="00507350">
      <w:pPr>
        <w:rPr>
          <w:sz w:val="24"/>
          <w:szCs w:val="24"/>
        </w:rPr>
      </w:pPr>
    </w:p>
    <w:p w14:paraId="02EED42A" w14:textId="1F03F498" w:rsidR="00A73BBD" w:rsidRDefault="00A73BBD" w:rsidP="00AF6C94">
      <w:pPr>
        <w:jc w:val="center"/>
        <w:rPr>
          <w:b/>
          <w:bCs/>
          <w:sz w:val="32"/>
          <w:szCs w:val="32"/>
        </w:rPr>
      </w:pPr>
      <w:r w:rsidRPr="00C266E5">
        <w:rPr>
          <w:b/>
          <w:bCs/>
          <w:sz w:val="32"/>
          <w:szCs w:val="32"/>
        </w:rPr>
        <w:t xml:space="preserve">Meeting </w:t>
      </w:r>
      <w:r>
        <w:rPr>
          <w:b/>
          <w:bCs/>
          <w:sz w:val="32"/>
          <w:szCs w:val="32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825"/>
      </w:tblGrid>
      <w:tr w:rsidR="00AF6C94" w14:paraId="36E7BA81" w14:textId="77777777" w:rsidTr="00AF6C94">
        <w:tc>
          <w:tcPr>
            <w:tcW w:w="2965" w:type="dxa"/>
          </w:tcPr>
          <w:p w14:paraId="316BA961" w14:textId="77777777" w:rsidR="00AF6C94" w:rsidRDefault="00AF6C94" w:rsidP="00A73BBD">
            <w:r w:rsidRPr="00AF6C94">
              <w:t>p. 8-25, Process Point #6</w:t>
            </w:r>
          </w:p>
          <w:p w14:paraId="306C29DB" w14:textId="3E111BFE" w:rsidR="00AF6C94" w:rsidRPr="00AF6C94" w:rsidRDefault="00AF6C94" w:rsidP="00A73BBD">
            <w:pPr>
              <w:rPr>
                <w:sz w:val="32"/>
                <w:szCs w:val="32"/>
              </w:rPr>
            </w:pPr>
            <w:r w:rsidRPr="00AF6C94">
              <w:t>Conflict Resolution Role-Play</w:t>
            </w:r>
          </w:p>
        </w:tc>
        <w:tc>
          <w:tcPr>
            <w:tcW w:w="7825" w:type="dxa"/>
          </w:tcPr>
          <w:p w14:paraId="62F3709A" w14:textId="77777777" w:rsidR="00AF6C94" w:rsidRDefault="00AF6C94" w:rsidP="00AF6C94">
            <w:pPr>
              <w:rPr>
                <w:i/>
                <w:iCs/>
                <w:sz w:val="24"/>
                <w:szCs w:val="24"/>
              </w:rPr>
            </w:pPr>
            <w:r w:rsidRPr="009002A0">
              <w:rPr>
                <w:i/>
                <w:iCs/>
                <w:sz w:val="24"/>
                <w:szCs w:val="24"/>
              </w:rPr>
              <w:t>Recommendation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</w:p>
          <w:p w14:paraId="00BF8D35" w14:textId="7D10655B" w:rsidR="00AF6C94" w:rsidRDefault="00AF6C94" w:rsidP="00AF6C94">
            <w:pPr>
              <w:rPr>
                <w:sz w:val="24"/>
                <w:szCs w:val="24"/>
              </w:rPr>
            </w:pPr>
            <w:r w:rsidRPr="00A73BBD">
              <w:rPr>
                <w:sz w:val="24"/>
                <w:szCs w:val="24"/>
              </w:rPr>
              <w:t>Conduct the role-play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with co-leade</w:t>
            </w:r>
            <w:r w:rsidR="00C8437A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or use a real</w:t>
            </w:r>
            <w:r w:rsidR="00C843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life conflict between one of the participants and parent.  </w:t>
            </w:r>
          </w:p>
          <w:p w14:paraId="408E8742" w14:textId="77777777" w:rsidR="00AF6C94" w:rsidRDefault="00AF6C94" w:rsidP="00A73BBD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63E46EB" w14:textId="01B0DEA0" w:rsidR="00A73BBD" w:rsidRPr="00AF6C94" w:rsidRDefault="00A73BBD" w:rsidP="00507350">
      <w:pPr>
        <w:rPr>
          <w:b/>
          <w:bCs/>
          <w:sz w:val="24"/>
          <w:szCs w:val="24"/>
        </w:rPr>
      </w:pPr>
    </w:p>
    <w:p w14:paraId="5371282B" w14:textId="00356052" w:rsidR="00A73BBD" w:rsidRPr="00A73BBD" w:rsidRDefault="00A73BBD" w:rsidP="00AF6C94">
      <w:pPr>
        <w:jc w:val="center"/>
        <w:rPr>
          <w:b/>
          <w:bCs/>
          <w:sz w:val="32"/>
          <w:szCs w:val="32"/>
        </w:rPr>
      </w:pPr>
      <w:r w:rsidRPr="00A73BBD">
        <w:rPr>
          <w:b/>
          <w:bCs/>
          <w:sz w:val="32"/>
          <w:szCs w:val="32"/>
        </w:rPr>
        <w:t>Meeting 9</w:t>
      </w:r>
    </w:p>
    <w:p w14:paraId="1ABCCD02" w14:textId="0726ACF4" w:rsidR="00A73BBD" w:rsidRPr="00A73BBD" w:rsidRDefault="00A73BBD" w:rsidP="00507350">
      <w:pPr>
        <w:rPr>
          <w:sz w:val="24"/>
          <w:szCs w:val="24"/>
        </w:rPr>
      </w:pPr>
      <w:r w:rsidRPr="00A73BBD">
        <w:rPr>
          <w:sz w:val="24"/>
          <w:szCs w:val="24"/>
        </w:rPr>
        <w:t xml:space="preserve">No modifications </w:t>
      </w:r>
    </w:p>
    <w:sectPr w:rsidR="00A73BBD" w:rsidRPr="00A73BBD" w:rsidSect="00A032C6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6DC7E" w14:textId="77777777" w:rsidR="002A4961" w:rsidRDefault="002A4961" w:rsidP="00A37E63">
      <w:pPr>
        <w:spacing w:after="0" w:line="240" w:lineRule="auto"/>
      </w:pPr>
      <w:r>
        <w:separator/>
      </w:r>
    </w:p>
  </w:endnote>
  <w:endnote w:type="continuationSeparator" w:id="0">
    <w:p w14:paraId="49FD95FF" w14:textId="77777777" w:rsidR="002A4961" w:rsidRDefault="002A4961" w:rsidP="00A37E63">
      <w:pPr>
        <w:spacing w:after="0" w:line="240" w:lineRule="auto"/>
      </w:pPr>
      <w:r>
        <w:continuationSeparator/>
      </w:r>
    </w:p>
  </w:endnote>
  <w:endnote w:type="continuationNotice" w:id="1">
    <w:p w14:paraId="0D93CB10" w14:textId="77777777" w:rsidR="002A4961" w:rsidRDefault="002A49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ABD91" w14:textId="45204C8C" w:rsidR="00A032C6" w:rsidRDefault="00A032C6" w:rsidP="00A032C6">
    <w:pPr>
      <w:pStyle w:val="Footer"/>
    </w:pPr>
    <w:r>
      <w:t xml:space="preserve">Online </w:t>
    </w:r>
    <w:r w:rsidR="00C1499C">
      <w:t xml:space="preserve">Caring </w:t>
    </w:r>
    <w:r w:rsidR="00A51D19">
      <w:t>f</w:t>
    </w:r>
    <w:r w:rsidR="00C1499C">
      <w:t>or Our Own</w:t>
    </w:r>
    <w:r w:rsidRPr="00D5420D">
      <w:rPr>
        <w:sz w:val="8"/>
        <w:szCs w:val="8"/>
      </w:rPr>
      <w:ptab w:relativeTo="margin" w:alignment="center" w:leader="none"/>
    </w:r>
    <w:r>
      <w:rPr>
        <w:noProof/>
      </w:rPr>
      <w:t>6/2021</w:t>
    </w:r>
    <w:r>
      <w:ptab w:relativeTo="margin" w:alignment="right" w:leader="none"/>
    </w:r>
    <w:r>
      <w:rPr>
        <w:noProof/>
      </w:rPr>
      <w:drawing>
        <wp:inline distT="0" distB="0" distL="0" distR="0" wp14:anchorId="31173952" wp14:editId="62FEC9DE">
          <wp:extent cx="1245216" cy="274320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CFS B&amp;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16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9B1FF" w14:textId="77777777" w:rsidR="002A4961" w:rsidRDefault="002A4961" w:rsidP="00A37E63">
      <w:pPr>
        <w:spacing w:after="0" w:line="240" w:lineRule="auto"/>
      </w:pPr>
      <w:r>
        <w:separator/>
      </w:r>
    </w:p>
  </w:footnote>
  <w:footnote w:type="continuationSeparator" w:id="0">
    <w:p w14:paraId="7D2A51DC" w14:textId="77777777" w:rsidR="002A4961" w:rsidRDefault="002A4961" w:rsidP="00A37E63">
      <w:pPr>
        <w:spacing w:after="0" w:line="240" w:lineRule="auto"/>
      </w:pPr>
      <w:r>
        <w:continuationSeparator/>
      </w:r>
    </w:p>
  </w:footnote>
  <w:footnote w:type="continuationNotice" w:id="1">
    <w:p w14:paraId="429257D1" w14:textId="77777777" w:rsidR="002A4961" w:rsidRDefault="002A49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B11D5"/>
    <w:multiLevelType w:val="hybridMultilevel"/>
    <w:tmpl w:val="B66834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CC1626"/>
    <w:multiLevelType w:val="hybridMultilevel"/>
    <w:tmpl w:val="BC5E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96937"/>
    <w:multiLevelType w:val="hybridMultilevel"/>
    <w:tmpl w:val="DC4871F2"/>
    <w:lvl w:ilvl="0" w:tplc="6A0A7E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969BC"/>
    <w:multiLevelType w:val="hybridMultilevel"/>
    <w:tmpl w:val="B3E29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25A33"/>
    <w:multiLevelType w:val="hybridMultilevel"/>
    <w:tmpl w:val="53AA1A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AA077B7"/>
    <w:multiLevelType w:val="hybridMultilevel"/>
    <w:tmpl w:val="09AEDDD6"/>
    <w:lvl w:ilvl="0" w:tplc="6A0A7E7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FA603C3"/>
    <w:multiLevelType w:val="hybridMultilevel"/>
    <w:tmpl w:val="859C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4727B"/>
    <w:multiLevelType w:val="hybridMultilevel"/>
    <w:tmpl w:val="4832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39"/>
    <w:rsid w:val="00037BFD"/>
    <w:rsid w:val="00050E8B"/>
    <w:rsid w:val="00056889"/>
    <w:rsid w:val="001418A4"/>
    <w:rsid w:val="00154E1D"/>
    <w:rsid w:val="0019242C"/>
    <w:rsid w:val="001D2C90"/>
    <w:rsid w:val="002244EA"/>
    <w:rsid w:val="00233926"/>
    <w:rsid w:val="002A4961"/>
    <w:rsid w:val="00367E68"/>
    <w:rsid w:val="00455B12"/>
    <w:rsid w:val="004E6EFA"/>
    <w:rsid w:val="00507350"/>
    <w:rsid w:val="005123F1"/>
    <w:rsid w:val="00527FB7"/>
    <w:rsid w:val="005B1FA1"/>
    <w:rsid w:val="005C5F49"/>
    <w:rsid w:val="005F7983"/>
    <w:rsid w:val="0061197C"/>
    <w:rsid w:val="006411C1"/>
    <w:rsid w:val="00641F94"/>
    <w:rsid w:val="006B384B"/>
    <w:rsid w:val="00882726"/>
    <w:rsid w:val="008E777E"/>
    <w:rsid w:val="009002A0"/>
    <w:rsid w:val="00946CB8"/>
    <w:rsid w:val="009D360D"/>
    <w:rsid w:val="00A032C6"/>
    <w:rsid w:val="00A37E63"/>
    <w:rsid w:val="00A44E39"/>
    <w:rsid w:val="00A51D19"/>
    <w:rsid w:val="00A52B94"/>
    <w:rsid w:val="00A73BBD"/>
    <w:rsid w:val="00AC0D55"/>
    <w:rsid w:val="00AD53A4"/>
    <w:rsid w:val="00AF6C94"/>
    <w:rsid w:val="00B829AC"/>
    <w:rsid w:val="00B868C0"/>
    <w:rsid w:val="00C1499C"/>
    <w:rsid w:val="00C266E5"/>
    <w:rsid w:val="00C8437A"/>
    <w:rsid w:val="00D11FE7"/>
    <w:rsid w:val="00D528BA"/>
    <w:rsid w:val="00E139D0"/>
    <w:rsid w:val="00EC7C2A"/>
    <w:rsid w:val="00F43C41"/>
    <w:rsid w:val="00F8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CDA5F"/>
  <w15:chartTrackingRefBased/>
  <w15:docId w15:val="{57CFC56F-F52E-499F-A991-035D115A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B94"/>
    <w:pPr>
      <w:ind w:left="720"/>
      <w:contextualSpacing/>
    </w:pPr>
  </w:style>
  <w:style w:type="table" w:styleId="TableGrid">
    <w:name w:val="Table Grid"/>
    <w:basedOn w:val="TableNormal"/>
    <w:uiPriority w:val="39"/>
    <w:rsid w:val="005B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E63"/>
  </w:style>
  <w:style w:type="paragraph" w:styleId="Footer">
    <w:name w:val="footer"/>
    <w:basedOn w:val="Normal"/>
    <w:link w:val="FooterChar"/>
    <w:uiPriority w:val="99"/>
    <w:unhideWhenUsed/>
    <w:rsid w:val="00A3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Shin</dc:creator>
  <cp:keywords/>
  <dc:description/>
  <cp:lastModifiedBy>Dominguez, Heather (OCFS)</cp:lastModifiedBy>
  <cp:revision>2</cp:revision>
  <dcterms:created xsi:type="dcterms:W3CDTF">2021-07-16T15:50:00Z</dcterms:created>
  <dcterms:modified xsi:type="dcterms:W3CDTF">2021-07-16T15:50:00Z</dcterms:modified>
</cp:coreProperties>
</file>